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E9B18" w14:textId="77777777" w:rsidR="002B16A1" w:rsidRDefault="00D525C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Meeting Minutes</w:t>
      </w:r>
    </w:p>
    <w:p w14:paraId="3C9E9B19" w14:textId="77960712" w:rsidR="002B16A1" w:rsidRDefault="007C0DA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June 19</w:t>
      </w:r>
      <w:r w:rsidR="00D525C7">
        <w:rPr>
          <w:rFonts w:ascii="Times New Roman" w:eastAsia="Times New Roman" w:hAnsi="Times New Roman" w:cs="Times New Roman"/>
          <w:b/>
          <w:sz w:val="24"/>
          <w:szCs w:val="24"/>
        </w:rPr>
        <w:t>th, 2023</w:t>
      </w:r>
    </w:p>
    <w:p w14:paraId="3C9E9B1A" w14:textId="77777777" w:rsidR="002B16A1" w:rsidRDefault="00D525C7">
      <w:pPr>
        <w:spacing w:line="240" w:lineRule="auto"/>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1. Opening of the Meeting</w:t>
      </w:r>
    </w:p>
    <w:p w14:paraId="3C9E9B1B" w14:textId="77777777" w:rsidR="002B16A1" w:rsidRDefault="00D525C7">
      <w:pPr>
        <w:spacing w:line="240" w:lineRule="auto"/>
        <w:ind w:firstLine="720"/>
        <w:rPr>
          <w:rFonts w:ascii="Times New Roman" w:eastAsia="Times New Roman" w:hAnsi="Times New Roman" w:cs="Times New Roman"/>
          <w:i/>
          <w:sz w:val="16"/>
          <w:szCs w:val="16"/>
        </w:rPr>
      </w:pPr>
      <w:r>
        <w:rPr>
          <w:rFonts w:ascii="Times New Roman" w:eastAsia="Times New Roman" w:hAnsi="Times New Roman" w:cs="Times New Roman"/>
          <w:b/>
          <w:sz w:val="20"/>
          <w:szCs w:val="20"/>
        </w:rPr>
        <w:t xml:space="preserve">1.01 - Call to order and roll call - </w:t>
      </w:r>
      <w:r>
        <w:rPr>
          <w:rFonts w:ascii="Times New Roman" w:eastAsia="Times New Roman" w:hAnsi="Times New Roman" w:cs="Times New Roman"/>
          <w:i/>
          <w:sz w:val="16"/>
          <w:szCs w:val="16"/>
        </w:rPr>
        <w:t>The meeting was called to order at 7:01 pm by Mrs. Carson</w:t>
      </w:r>
    </w:p>
    <w:p w14:paraId="73C75E25" w14:textId="510E5E5C" w:rsidR="007C0DA7" w:rsidRDefault="00D525C7">
      <w:pPr>
        <w:spacing w:line="240" w:lineRule="auto"/>
        <w:ind w:left="720"/>
        <w:rPr>
          <w:rFonts w:ascii="Times New Roman" w:eastAsia="Times New Roman" w:hAnsi="Times New Roman" w:cs="Times New Roman"/>
          <w:sz w:val="16"/>
          <w:szCs w:val="16"/>
        </w:rPr>
      </w:pPr>
      <w:r>
        <w:rPr>
          <w:rFonts w:ascii="Times New Roman" w:eastAsia="Times New Roman" w:hAnsi="Times New Roman" w:cs="Times New Roman"/>
          <w:sz w:val="16"/>
          <w:szCs w:val="16"/>
        </w:rPr>
        <w:t>Present</w:t>
      </w:r>
      <w:r w:rsidR="007C0DA7">
        <w:rPr>
          <w:rFonts w:ascii="Times New Roman" w:eastAsia="Times New Roman" w:hAnsi="Times New Roman" w:cs="Times New Roman"/>
          <w:sz w:val="16"/>
          <w:szCs w:val="16"/>
        </w:rPr>
        <w:t xml:space="preserve"> In-Person</w:t>
      </w:r>
      <w:r>
        <w:rPr>
          <w:rFonts w:ascii="Times New Roman" w:eastAsia="Times New Roman" w:hAnsi="Times New Roman" w:cs="Times New Roman"/>
          <w:sz w:val="16"/>
          <w:szCs w:val="16"/>
        </w:rPr>
        <w:t>: Lisa C</w:t>
      </w:r>
      <w:r w:rsidR="007C0DA7">
        <w:rPr>
          <w:rFonts w:ascii="Times New Roman" w:eastAsia="Times New Roman" w:hAnsi="Times New Roman" w:cs="Times New Roman"/>
          <w:sz w:val="16"/>
          <w:szCs w:val="16"/>
        </w:rPr>
        <w:t>arson, Sharon Wells</w:t>
      </w:r>
      <w:r>
        <w:rPr>
          <w:rFonts w:ascii="Times New Roman" w:eastAsia="Times New Roman" w:hAnsi="Times New Roman" w:cs="Times New Roman"/>
          <w:sz w:val="16"/>
          <w:szCs w:val="16"/>
        </w:rPr>
        <w:t xml:space="preserve">, </w:t>
      </w:r>
      <w:r w:rsidR="007C0DA7">
        <w:rPr>
          <w:rFonts w:ascii="Times New Roman" w:eastAsia="Times New Roman" w:hAnsi="Times New Roman" w:cs="Times New Roman"/>
          <w:sz w:val="16"/>
          <w:szCs w:val="16"/>
        </w:rPr>
        <w:t>Adriana Romano,</w:t>
      </w:r>
      <w:r>
        <w:rPr>
          <w:rFonts w:ascii="Times New Roman" w:eastAsia="Times New Roman" w:hAnsi="Times New Roman" w:cs="Times New Roman"/>
          <w:sz w:val="16"/>
          <w:szCs w:val="16"/>
        </w:rPr>
        <w:t xml:space="preserve"> Samantha Johnson, </w:t>
      </w:r>
    </w:p>
    <w:p w14:paraId="69F489F6" w14:textId="77777777" w:rsidR="007C0DA7" w:rsidRDefault="007C0DA7">
      <w:pPr>
        <w:spacing w:line="240" w:lineRule="auto"/>
        <w:ind w:left="720"/>
        <w:rPr>
          <w:rFonts w:ascii="Times New Roman" w:eastAsia="Times New Roman" w:hAnsi="Times New Roman" w:cs="Times New Roman"/>
          <w:sz w:val="16"/>
          <w:szCs w:val="16"/>
        </w:rPr>
      </w:pPr>
    </w:p>
    <w:p w14:paraId="521EC4A3" w14:textId="07F6F228" w:rsidR="007C0DA7" w:rsidRDefault="007C0DA7">
      <w:pPr>
        <w:spacing w:line="240" w:lineRule="auto"/>
        <w:ind w:left="720"/>
        <w:rPr>
          <w:rFonts w:ascii="Times New Roman" w:eastAsia="Times New Roman" w:hAnsi="Times New Roman" w:cs="Times New Roman"/>
          <w:sz w:val="16"/>
          <w:szCs w:val="16"/>
        </w:rPr>
      </w:pPr>
      <w:r>
        <w:rPr>
          <w:rFonts w:ascii="Times New Roman" w:eastAsia="Times New Roman" w:hAnsi="Times New Roman" w:cs="Times New Roman"/>
          <w:sz w:val="16"/>
          <w:szCs w:val="16"/>
        </w:rPr>
        <w:t>Present Remotely: Rodney Cummings, Anne Clancy</w:t>
      </w:r>
    </w:p>
    <w:p w14:paraId="55D4B2F8" w14:textId="77777777" w:rsidR="007C0DA7" w:rsidRDefault="007C0DA7">
      <w:pPr>
        <w:spacing w:line="240" w:lineRule="auto"/>
        <w:ind w:left="720"/>
        <w:rPr>
          <w:rFonts w:ascii="Times New Roman" w:eastAsia="Times New Roman" w:hAnsi="Times New Roman" w:cs="Times New Roman"/>
          <w:sz w:val="16"/>
          <w:szCs w:val="16"/>
        </w:rPr>
      </w:pPr>
    </w:p>
    <w:p w14:paraId="3C9E9B1C" w14:textId="35DA651C" w:rsidR="002B16A1" w:rsidRDefault="007C0DA7">
      <w:pPr>
        <w:spacing w:line="240" w:lineRule="auto"/>
        <w:ind w:left="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Absent: </w:t>
      </w:r>
      <w:r w:rsidR="00D525C7">
        <w:rPr>
          <w:rFonts w:ascii="Times New Roman" w:eastAsia="Times New Roman" w:hAnsi="Times New Roman" w:cs="Times New Roman"/>
          <w:sz w:val="16"/>
          <w:szCs w:val="16"/>
        </w:rPr>
        <w:t>Joe Young</w:t>
      </w:r>
    </w:p>
    <w:p w14:paraId="3C9E9B1D" w14:textId="77777777" w:rsidR="002B16A1" w:rsidRDefault="002B16A1">
      <w:pPr>
        <w:spacing w:line="240" w:lineRule="auto"/>
        <w:ind w:left="720"/>
        <w:rPr>
          <w:rFonts w:ascii="Times New Roman" w:eastAsia="Times New Roman" w:hAnsi="Times New Roman" w:cs="Times New Roman"/>
          <w:sz w:val="16"/>
          <w:szCs w:val="16"/>
        </w:rPr>
      </w:pPr>
    </w:p>
    <w:p w14:paraId="3C9E9B1E" w14:textId="232CF294" w:rsidR="002B16A1" w:rsidRDefault="00D525C7">
      <w:pPr>
        <w:spacing w:line="240" w:lineRule="auto"/>
        <w:ind w:left="720"/>
        <w:rPr>
          <w:rFonts w:ascii="Times New Roman" w:eastAsia="Times New Roman" w:hAnsi="Times New Roman" w:cs="Times New Roman"/>
          <w:sz w:val="16"/>
          <w:szCs w:val="16"/>
        </w:rPr>
      </w:pPr>
      <w:r>
        <w:rPr>
          <w:rFonts w:ascii="Times New Roman" w:eastAsia="Times New Roman" w:hAnsi="Times New Roman" w:cs="Times New Roman"/>
          <w:sz w:val="16"/>
          <w:szCs w:val="16"/>
        </w:rPr>
        <w:t>Also Present:</w:t>
      </w:r>
      <w:r w:rsidR="007C0DA7">
        <w:rPr>
          <w:rFonts w:ascii="Times New Roman" w:eastAsia="Times New Roman" w:hAnsi="Times New Roman" w:cs="Times New Roman"/>
          <w:sz w:val="16"/>
          <w:szCs w:val="16"/>
        </w:rPr>
        <w:t xml:space="preserve"> Executive</w:t>
      </w:r>
      <w:r>
        <w:rPr>
          <w:rFonts w:ascii="Times New Roman" w:eastAsia="Times New Roman" w:hAnsi="Times New Roman" w:cs="Times New Roman"/>
          <w:sz w:val="16"/>
          <w:szCs w:val="16"/>
        </w:rPr>
        <w:t xml:space="preserve"> Director T</w:t>
      </w:r>
      <w:r w:rsidR="007C0DA7">
        <w:rPr>
          <w:rFonts w:ascii="Times New Roman" w:eastAsia="Times New Roman" w:hAnsi="Times New Roman" w:cs="Times New Roman"/>
          <w:sz w:val="16"/>
          <w:szCs w:val="16"/>
        </w:rPr>
        <w:t xml:space="preserve">im Prendergast; Joe </w:t>
      </w:r>
      <w:proofErr w:type="spellStart"/>
      <w:r w:rsidR="007C0DA7">
        <w:rPr>
          <w:rFonts w:ascii="Times New Roman" w:eastAsia="Times New Roman" w:hAnsi="Times New Roman" w:cs="Times New Roman"/>
          <w:sz w:val="16"/>
          <w:szCs w:val="16"/>
        </w:rPr>
        <w:t>Cainkar</w:t>
      </w:r>
      <w:proofErr w:type="spellEnd"/>
      <w:r w:rsidR="007C0DA7">
        <w:rPr>
          <w:rFonts w:ascii="Times New Roman" w:eastAsia="Times New Roman" w:hAnsi="Times New Roman" w:cs="Times New Roman"/>
          <w:sz w:val="16"/>
          <w:szCs w:val="16"/>
        </w:rPr>
        <w:t xml:space="preserve">, Louis F. </w:t>
      </w:r>
      <w:proofErr w:type="spellStart"/>
      <w:r w:rsidR="007C0DA7">
        <w:rPr>
          <w:rFonts w:ascii="Times New Roman" w:eastAsia="Times New Roman" w:hAnsi="Times New Roman" w:cs="Times New Roman"/>
          <w:sz w:val="16"/>
          <w:szCs w:val="16"/>
        </w:rPr>
        <w:t>Cainkar</w:t>
      </w:r>
      <w:proofErr w:type="spellEnd"/>
      <w:r w:rsidR="007C0DA7">
        <w:rPr>
          <w:rFonts w:ascii="Times New Roman" w:eastAsia="Times New Roman" w:hAnsi="Times New Roman" w:cs="Times New Roman"/>
          <w:sz w:val="16"/>
          <w:szCs w:val="16"/>
        </w:rPr>
        <w:t xml:space="preserve"> Ltd.; </w:t>
      </w:r>
      <w:r w:rsidR="007C0DA7">
        <w:rPr>
          <w:rFonts w:ascii="Times New Roman" w:eastAsia="Times New Roman" w:hAnsi="Times New Roman" w:cs="Times New Roman"/>
          <w:sz w:val="16"/>
          <w:szCs w:val="16"/>
        </w:rPr>
        <w:t>Joe Lightcap, Baker Tilly</w:t>
      </w:r>
      <w:r w:rsidR="007C0DA7">
        <w:rPr>
          <w:rFonts w:ascii="Times New Roman" w:eastAsia="Times New Roman" w:hAnsi="Times New Roman" w:cs="Times New Roman"/>
          <w:sz w:val="16"/>
          <w:szCs w:val="16"/>
        </w:rPr>
        <w:t xml:space="preserve"> (remotely)</w:t>
      </w:r>
    </w:p>
    <w:p w14:paraId="3C9E9B1F" w14:textId="77777777" w:rsidR="002B16A1" w:rsidRDefault="002B16A1">
      <w:pPr>
        <w:spacing w:line="240" w:lineRule="auto"/>
        <w:ind w:left="720"/>
        <w:rPr>
          <w:rFonts w:ascii="Times New Roman" w:eastAsia="Times New Roman" w:hAnsi="Times New Roman" w:cs="Times New Roman"/>
          <w:sz w:val="16"/>
          <w:szCs w:val="16"/>
        </w:rPr>
      </w:pPr>
    </w:p>
    <w:p w14:paraId="3C9E9B30" w14:textId="65391EE5" w:rsidR="002B16A1" w:rsidRPr="007C0DA7" w:rsidRDefault="007C0DA7" w:rsidP="007C0DA7">
      <w:pPr>
        <w:spacing w:line="240" w:lineRule="auto"/>
        <w:ind w:left="720"/>
        <w:rPr>
          <w:rFonts w:ascii="Times New Roman" w:eastAsia="Times New Roman" w:hAnsi="Times New Roman" w:cs="Times New Roman"/>
          <w:b/>
          <w:sz w:val="20"/>
          <w:szCs w:val="20"/>
        </w:rPr>
      </w:pPr>
      <w:bookmarkStart w:id="0" w:name="_gjdgxs" w:colFirst="0" w:colLast="0"/>
      <w:bookmarkEnd w:id="0"/>
      <w:r>
        <w:rPr>
          <w:rFonts w:ascii="Times New Roman" w:eastAsia="Times New Roman" w:hAnsi="Times New Roman" w:cs="Times New Roman"/>
          <w:b/>
          <w:sz w:val="20"/>
          <w:szCs w:val="20"/>
        </w:rPr>
        <w:t>1.02 –</w:t>
      </w:r>
      <w:bookmarkStart w:id="1" w:name="_1emt5pzickug" w:colFirst="0" w:colLast="0"/>
      <w:bookmarkStart w:id="2" w:name="_adxtqrfprso6" w:colFirst="0" w:colLast="0"/>
      <w:bookmarkStart w:id="3" w:name="_5mmvlcwkxj81" w:colFirst="0" w:colLast="0"/>
      <w:bookmarkStart w:id="4" w:name="_ndfpd5fusgyr" w:colFirst="0" w:colLast="0"/>
      <w:bookmarkStart w:id="5" w:name="_8g0vj97lstet" w:colFirst="0" w:colLast="0"/>
      <w:bookmarkStart w:id="6" w:name="_fys3zufqx16e" w:colFirst="0" w:colLast="0"/>
      <w:bookmarkStart w:id="7" w:name="_5lj9exowucu5" w:colFirst="0" w:colLast="0"/>
      <w:bookmarkStart w:id="8" w:name="_gsozeodmz7vk" w:colFirst="0" w:colLast="0"/>
      <w:bookmarkStart w:id="9" w:name="_p5bosqhes95" w:colFirst="0" w:colLast="0"/>
      <w:bookmarkStart w:id="10" w:name="_btpjhbe2w1q5" w:colFirst="0" w:colLast="0"/>
      <w:bookmarkStart w:id="11" w:name="_v33uqq5pmlvn" w:colFirst="0" w:colLast="0"/>
      <w:bookmarkStart w:id="12" w:name="_9yqete9teobw" w:colFirst="0" w:colLast="0"/>
      <w:bookmarkStart w:id="13" w:name="_nfoh3dly0xv6" w:colFirst="0" w:colLast="0"/>
      <w:bookmarkStart w:id="14" w:name="_8a9zspiw6bpn" w:colFirst="0" w:colLast="0"/>
      <w:bookmarkStart w:id="15" w:name="_4ojyotxvo1i1" w:colFirst="0" w:colLast="0"/>
      <w:bookmarkStart w:id="16" w:name="_uz51sur6izs"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D525C7">
        <w:rPr>
          <w:rFonts w:ascii="Times New Roman" w:eastAsia="Times New Roman" w:hAnsi="Times New Roman" w:cs="Times New Roman"/>
          <w:b/>
          <w:sz w:val="20"/>
          <w:szCs w:val="20"/>
        </w:rPr>
        <w:t xml:space="preserve"> Approval of the Minutes of</w:t>
      </w:r>
      <w:r>
        <w:rPr>
          <w:rFonts w:ascii="Times New Roman" w:eastAsia="Times New Roman" w:hAnsi="Times New Roman" w:cs="Times New Roman"/>
          <w:b/>
          <w:sz w:val="20"/>
          <w:szCs w:val="20"/>
        </w:rPr>
        <w:t xml:space="preserve"> the Regular Meeting on May 15</w:t>
      </w:r>
      <w:r w:rsidR="00D525C7">
        <w:rPr>
          <w:rFonts w:ascii="Times New Roman" w:eastAsia="Times New Roman" w:hAnsi="Times New Roman" w:cs="Times New Roman"/>
          <w:b/>
          <w:sz w:val="20"/>
          <w:szCs w:val="20"/>
        </w:rPr>
        <w:t>th, 2023</w:t>
      </w:r>
    </w:p>
    <w:p w14:paraId="3A716BAE" w14:textId="3161B7EF" w:rsidR="007C0DA7" w:rsidRDefault="007C0DA7" w:rsidP="007C0DA7">
      <w:pPr>
        <w:spacing w:after="200" w:line="240" w:lineRule="auto"/>
        <w:ind w:left="720"/>
        <w:rPr>
          <w:rFonts w:ascii="Times New Roman" w:eastAsia="Times New Roman" w:hAnsi="Times New Roman" w:cs="Times New Roman"/>
          <w:sz w:val="16"/>
          <w:szCs w:val="16"/>
        </w:rPr>
      </w:pPr>
      <w:r>
        <w:rPr>
          <w:rFonts w:ascii="Times New Roman" w:eastAsia="Times New Roman" w:hAnsi="Times New Roman" w:cs="Times New Roman"/>
          <w:sz w:val="16"/>
          <w:szCs w:val="16"/>
        </w:rPr>
        <w:t>Motion to approve the May 15</w:t>
      </w:r>
      <w:r w:rsidR="00D525C7">
        <w:rPr>
          <w:rFonts w:ascii="Times New Roman" w:eastAsia="Times New Roman" w:hAnsi="Times New Roman" w:cs="Times New Roman"/>
          <w:sz w:val="16"/>
          <w:szCs w:val="16"/>
        </w:rPr>
        <w:t>th, 2023 meeting minutes. Motioned by: Mrs. Carson, Seconded by: Mrs. Wells  - Ayes: Mrs. Carson, Mrs. Romano, Mrs. Wells, Mrs.</w:t>
      </w:r>
      <w:r>
        <w:rPr>
          <w:rFonts w:ascii="Times New Roman" w:eastAsia="Times New Roman" w:hAnsi="Times New Roman" w:cs="Times New Roman"/>
          <w:sz w:val="16"/>
          <w:szCs w:val="16"/>
        </w:rPr>
        <w:t xml:space="preserve"> Clancy, Mr. Cummings, Mrs. Johnson</w:t>
      </w:r>
    </w:p>
    <w:p w14:paraId="44572AD0" w14:textId="0B7880D1" w:rsidR="007C0DA7" w:rsidRDefault="007C0DA7" w:rsidP="007C0DA7">
      <w:pPr>
        <w:spacing w:after="200" w:line="240" w:lineRule="auto"/>
        <w:ind w:left="720"/>
        <w:rPr>
          <w:rFonts w:ascii="Times New Roman" w:eastAsia="Times New Roman" w:hAnsi="Times New Roman" w:cs="Times New Roman"/>
          <w:sz w:val="16"/>
          <w:szCs w:val="16"/>
        </w:rPr>
      </w:pPr>
      <w:bookmarkStart w:id="17" w:name="_vr9pg3ojjjcn" w:colFirst="0" w:colLast="0"/>
      <w:bookmarkEnd w:id="17"/>
      <w:r>
        <w:rPr>
          <w:rFonts w:ascii="Times New Roman" w:eastAsia="Times New Roman" w:hAnsi="Times New Roman" w:cs="Times New Roman"/>
          <w:b/>
          <w:sz w:val="20"/>
          <w:szCs w:val="20"/>
        </w:rPr>
        <w:t>1.03</w:t>
      </w:r>
      <w:r w:rsidR="00D525C7">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 xml:space="preserve">Approval of the Minutes of the </w:t>
      </w:r>
      <w:r>
        <w:rPr>
          <w:rFonts w:ascii="Times New Roman" w:eastAsia="Times New Roman" w:hAnsi="Times New Roman" w:cs="Times New Roman"/>
          <w:b/>
          <w:sz w:val="20"/>
          <w:szCs w:val="20"/>
        </w:rPr>
        <w:t>Decennial Committee Meeting</w:t>
      </w:r>
      <w:r>
        <w:rPr>
          <w:rFonts w:ascii="Times New Roman" w:eastAsia="Times New Roman" w:hAnsi="Times New Roman" w:cs="Times New Roman"/>
          <w:b/>
          <w:sz w:val="20"/>
          <w:szCs w:val="20"/>
        </w:rPr>
        <w:t xml:space="preserve"> on May 15th, 2023</w:t>
      </w:r>
      <w:r>
        <w:rPr>
          <w:rFonts w:ascii="Times New Roman" w:eastAsia="Times New Roman" w:hAnsi="Times New Roman" w:cs="Times New Roman"/>
          <w:b/>
          <w:sz w:val="20"/>
          <w:szCs w:val="20"/>
        </w:rPr>
        <w:br/>
      </w:r>
      <w:r>
        <w:rPr>
          <w:rFonts w:ascii="Times New Roman" w:eastAsia="Times New Roman" w:hAnsi="Times New Roman" w:cs="Times New Roman"/>
          <w:sz w:val="16"/>
          <w:szCs w:val="16"/>
        </w:rPr>
        <w:t xml:space="preserve">Motion to approve the May 15th, </w:t>
      </w:r>
      <w:proofErr w:type="gramStart"/>
      <w:r>
        <w:rPr>
          <w:rFonts w:ascii="Times New Roman" w:eastAsia="Times New Roman" w:hAnsi="Times New Roman" w:cs="Times New Roman"/>
          <w:sz w:val="16"/>
          <w:szCs w:val="16"/>
        </w:rPr>
        <w:t>2023</w:t>
      </w:r>
      <w:r>
        <w:rPr>
          <w:rFonts w:ascii="Times New Roman" w:eastAsia="Times New Roman" w:hAnsi="Times New Roman" w:cs="Times New Roman"/>
          <w:sz w:val="16"/>
          <w:szCs w:val="16"/>
        </w:rPr>
        <w:t xml:space="preserve">  Decennial</w:t>
      </w:r>
      <w:proofErr w:type="gramEnd"/>
      <w:r>
        <w:rPr>
          <w:rFonts w:ascii="Times New Roman" w:eastAsia="Times New Roman" w:hAnsi="Times New Roman" w:cs="Times New Roman"/>
          <w:sz w:val="16"/>
          <w:szCs w:val="16"/>
        </w:rPr>
        <w:t xml:space="preserve"> Committee m</w:t>
      </w:r>
      <w:r>
        <w:rPr>
          <w:rFonts w:ascii="Times New Roman" w:eastAsia="Times New Roman" w:hAnsi="Times New Roman" w:cs="Times New Roman"/>
          <w:sz w:val="16"/>
          <w:szCs w:val="16"/>
        </w:rPr>
        <w:t>eeting minutes. Motioned by: Mrs. Carson, Seconded by: Mrs. Wells  - Ayes: Mrs. Carson, Mrs. Romano, Mrs. Wells, Mrs. Clancy, Mr. Cummings, Mrs. Johnson</w:t>
      </w:r>
    </w:p>
    <w:p w14:paraId="28F28F72" w14:textId="18C7EC17" w:rsidR="007C0DA7" w:rsidRPr="007C0DA7" w:rsidRDefault="007C0DA7" w:rsidP="007C0DA7">
      <w:pPr>
        <w:spacing w:after="200" w:line="240" w:lineRule="auto"/>
        <w:ind w:firstLine="720"/>
        <w:rPr>
          <w:rFonts w:ascii="Times New Roman" w:eastAsia="Times New Roman" w:hAnsi="Times New Roman" w:cs="Times New Roman"/>
          <w:b/>
          <w:sz w:val="16"/>
          <w:szCs w:val="16"/>
        </w:rPr>
      </w:pPr>
      <w:r>
        <w:rPr>
          <w:rFonts w:ascii="Times New Roman" w:eastAsia="Times New Roman" w:hAnsi="Times New Roman" w:cs="Times New Roman"/>
          <w:b/>
          <w:sz w:val="20"/>
          <w:szCs w:val="20"/>
        </w:rPr>
        <w:t>1.04</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Public Comment</w:t>
      </w:r>
      <w:r>
        <w:rPr>
          <w:rFonts w:ascii="Times New Roman" w:eastAsia="Times New Roman" w:hAnsi="Times New Roman" w:cs="Times New Roman"/>
          <w:b/>
          <w:sz w:val="20"/>
          <w:szCs w:val="20"/>
        </w:rPr>
        <w:br/>
      </w:r>
      <w:r>
        <w:rPr>
          <w:rFonts w:ascii="Times New Roman" w:eastAsia="Times New Roman" w:hAnsi="Times New Roman" w:cs="Times New Roman"/>
          <w:b/>
          <w:sz w:val="16"/>
          <w:szCs w:val="16"/>
        </w:rPr>
        <w:tab/>
      </w:r>
      <w:r>
        <w:rPr>
          <w:rFonts w:ascii="Times New Roman" w:eastAsia="Times New Roman" w:hAnsi="Times New Roman" w:cs="Times New Roman"/>
          <w:sz w:val="16"/>
          <w:szCs w:val="16"/>
        </w:rPr>
        <w:t xml:space="preserve">There was no public comment. </w:t>
      </w:r>
      <w:r>
        <w:rPr>
          <w:rFonts w:ascii="Times New Roman" w:eastAsia="Times New Roman" w:hAnsi="Times New Roman" w:cs="Times New Roman"/>
          <w:b/>
          <w:sz w:val="16"/>
          <w:szCs w:val="16"/>
        </w:rPr>
        <w:tab/>
      </w:r>
    </w:p>
    <w:p w14:paraId="3C9E9B34" w14:textId="29768EF6" w:rsidR="002B16A1" w:rsidRPr="00B70D9A" w:rsidRDefault="002B16A1" w:rsidP="00B70D9A">
      <w:pPr>
        <w:spacing w:line="240" w:lineRule="auto"/>
        <w:ind w:left="720"/>
        <w:rPr>
          <w:rFonts w:ascii="Times New Roman" w:eastAsia="Times New Roman" w:hAnsi="Times New Roman" w:cs="Times New Roman"/>
          <w:b/>
          <w:sz w:val="20"/>
          <w:szCs w:val="20"/>
        </w:rPr>
      </w:pPr>
    </w:p>
    <w:p w14:paraId="3C9E9B35" w14:textId="77777777" w:rsidR="002B16A1" w:rsidRDefault="002B16A1">
      <w:pPr>
        <w:spacing w:line="240" w:lineRule="auto"/>
        <w:ind w:left="720"/>
        <w:rPr>
          <w:rFonts w:ascii="Times New Roman" w:eastAsia="Times New Roman" w:hAnsi="Times New Roman" w:cs="Times New Roman"/>
          <w:sz w:val="16"/>
          <w:szCs w:val="16"/>
        </w:rPr>
      </w:pPr>
    </w:p>
    <w:p w14:paraId="3C9E9B36" w14:textId="66B903C3" w:rsidR="002B16A1" w:rsidRDefault="00D525C7">
      <w:pPr>
        <w:spacing w:line="240" w:lineRule="auto"/>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2. Reports</w:t>
      </w:r>
    </w:p>
    <w:p w14:paraId="3C9E9B37" w14:textId="77777777" w:rsidR="002B16A1" w:rsidRDefault="00D525C7">
      <w:pPr>
        <w:spacing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 Financial Report</w:t>
      </w:r>
    </w:p>
    <w:p w14:paraId="14D38CFB" w14:textId="77777777" w:rsidR="007C0DA7" w:rsidRDefault="00D525C7" w:rsidP="007C0DA7">
      <w:pPr>
        <w:spacing w:after="200" w:line="240" w:lineRule="auto"/>
        <w:ind w:left="720"/>
        <w:rPr>
          <w:rFonts w:ascii="Times New Roman" w:eastAsia="Times New Roman" w:hAnsi="Times New Roman" w:cs="Times New Roman"/>
          <w:sz w:val="16"/>
          <w:szCs w:val="16"/>
        </w:rPr>
      </w:pPr>
      <w:r>
        <w:rPr>
          <w:rFonts w:ascii="Times New Roman" w:eastAsia="Times New Roman" w:hAnsi="Times New Roman" w:cs="Times New Roman"/>
          <w:sz w:val="16"/>
          <w:szCs w:val="16"/>
        </w:rPr>
        <w:t>Motion to approve the financial report as presented. Motioned by</w:t>
      </w:r>
      <w:r w:rsidR="007C0DA7">
        <w:rPr>
          <w:rFonts w:ascii="Times New Roman" w:eastAsia="Times New Roman" w:hAnsi="Times New Roman" w:cs="Times New Roman"/>
          <w:sz w:val="16"/>
          <w:szCs w:val="16"/>
        </w:rPr>
        <w:t>: Mrs. Carson, Seconded by: Mrs. Wells  - Ayes: Mrs. Carson, Mrs. Romano, Mrs. Wells, Mrs. Clancy, Mr. Cummings, Mrs. Johnson</w:t>
      </w:r>
    </w:p>
    <w:p w14:paraId="3C9E9B39" w14:textId="12D445C3" w:rsidR="002B16A1" w:rsidRDefault="00D525C7">
      <w:pPr>
        <w:spacing w:line="240" w:lineRule="auto"/>
        <w:ind w:firstLine="720"/>
        <w:rPr>
          <w:rFonts w:ascii="Times New Roman" w:eastAsia="Times New Roman" w:hAnsi="Times New Roman" w:cs="Times New Roman"/>
          <w:sz w:val="16"/>
          <w:szCs w:val="16"/>
        </w:rPr>
      </w:pPr>
      <w:r>
        <w:rPr>
          <w:rFonts w:ascii="Times New Roman" w:eastAsia="Times New Roman" w:hAnsi="Times New Roman" w:cs="Times New Roman"/>
          <w:b/>
          <w:sz w:val="20"/>
          <w:szCs w:val="20"/>
        </w:rPr>
        <w:t xml:space="preserve">2.02 - Attorney’s Report – </w:t>
      </w:r>
      <w:r>
        <w:rPr>
          <w:rFonts w:ascii="Times New Roman" w:eastAsia="Times New Roman" w:hAnsi="Times New Roman" w:cs="Times New Roman"/>
          <w:sz w:val="16"/>
          <w:szCs w:val="16"/>
        </w:rPr>
        <w:t>No report</w:t>
      </w:r>
    </w:p>
    <w:p w14:paraId="748515BD" w14:textId="77777777" w:rsidR="007C0DA7" w:rsidRDefault="007C0DA7">
      <w:pPr>
        <w:spacing w:line="240" w:lineRule="auto"/>
        <w:ind w:firstLine="720"/>
        <w:rPr>
          <w:rFonts w:ascii="Times New Roman" w:eastAsia="Times New Roman" w:hAnsi="Times New Roman" w:cs="Times New Roman"/>
          <w:b/>
          <w:sz w:val="20"/>
          <w:szCs w:val="20"/>
        </w:rPr>
      </w:pPr>
    </w:p>
    <w:p w14:paraId="3C9E9B3A" w14:textId="685F37B6" w:rsidR="002B16A1" w:rsidRDefault="00D525C7" w:rsidP="007C0DA7">
      <w:pPr>
        <w:spacing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2.03 - President’s Report – </w:t>
      </w:r>
      <w:r w:rsidR="007C0DA7">
        <w:rPr>
          <w:rFonts w:ascii="Times New Roman" w:eastAsia="Times New Roman" w:hAnsi="Times New Roman" w:cs="Times New Roman"/>
          <w:sz w:val="16"/>
          <w:szCs w:val="16"/>
        </w:rPr>
        <w:t>Mrs. Carson shared that she was recently at a gathering and a patron wanted to acknowledge the staff for their help collecting books for her and introducing her to genres she would not have otherwise read.</w:t>
      </w:r>
      <w:r>
        <w:rPr>
          <w:rFonts w:ascii="Times New Roman" w:eastAsia="Times New Roman" w:hAnsi="Times New Roman" w:cs="Times New Roman"/>
          <w:b/>
          <w:sz w:val="20"/>
          <w:szCs w:val="20"/>
        </w:rPr>
        <w:tab/>
      </w:r>
    </w:p>
    <w:p w14:paraId="27E93961" w14:textId="77777777" w:rsidR="007C0DA7" w:rsidRDefault="007C0DA7" w:rsidP="007C0DA7">
      <w:pPr>
        <w:spacing w:line="240" w:lineRule="auto"/>
        <w:ind w:left="720"/>
        <w:rPr>
          <w:rFonts w:ascii="Times New Roman" w:eastAsia="Times New Roman" w:hAnsi="Times New Roman" w:cs="Times New Roman"/>
          <w:b/>
          <w:sz w:val="20"/>
          <w:szCs w:val="20"/>
        </w:rPr>
      </w:pPr>
    </w:p>
    <w:p w14:paraId="3C9E9B3B" w14:textId="0F7270C9" w:rsidR="002B16A1" w:rsidRDefault="00D525C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8D01D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2.04 - Director’s Report </w:t>
      </w:r>
    </w:p>
    <w:p w14:paraId="3C9E9B3C" w14:textId="271EBFFD" w:rsidR="002B16A1" w:rsidRDefault="007C0DA7">
      <w:pPr>
        <w:keepLines/>
        <w:widowControl w:val="0"/>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Update on weeding of the collection – over 10,000 items </w:t>
      </w:r>
      <w:r w:rsidR="000D4DC3">
        <w:rPr>
          <w:rFonts w:ascii="Times New Roman" w:eastAsia="Times New Roman" w:hAnsi="Times New Roman" w:cs="Times New Roman"/>
          <w:sz w:val="16"/>
          <w:szCs w:val="16"/>
        </w:rPr>
        <w:t>weeded in the last month</w:t>
      </w:r>
    </w:p>
    <w:p w14:paraId="3C9E9B3D" w14:textId="541C130B" w:rsidR="002B16A1" w:rsidRDefault="000D4DC3">
      <w:pPr>
        <w:widowControl w:val="0"/>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Working to identify the items that should not be stored during demo and construction, e.g. tables, chairs, etc.</w:t>
      </w:r>
    </w:p>
    <w:p w14:paraId="54137DC3" w14:textId="22B20A68" w:rsidR="000D4DC3" w:rsidRDefault="000D4DC3">
      <w:pPr>
        <w:widowControl w:val="0"/>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Talks with Studio GC are ongoing</w:t>
      </w:r>
    </w:p>
    <w:p w14:paraId="2346003D" w14:textId="7A56915E" w:rsidR="000D4DC3" w:rsidRDefault="000D4DC3">
      <w:pPr>
        <w:widowControl w:val="0"/>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Has meetings booked with three owners rep firms over the next few weeks, hopes to have them present to the board in July</w:t>
      </w:r>
    </w:p>
    <w:p w14:paraId="6613B44A" w14:textId="628498C3" w:rsidR="000D4DC3" w:rsidRDefault="000D4DC3">
      <w:pPr>
        <w:widowControl w:val="0"/>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Discussed summer programming, now working on fall programs; anticipates a reduction in program offerings starting in March 2024</w:t>
      </w:r>
    </w:p>
    <w:p w14:paraId="3C9E9B41" w14:textId="7345258C" w:rsidR="002B16A1" w:rsidRPr="000D4DC3" w:rsidRDefault="000D4DC3" w:rsidP="000D4DC3">
      <w:pPr>
        <w:keepLines/>
        <w:widowControl w:val="0"/>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 and staff are participating in continuing education and conferences, including Reaching Forward and ALA Annual Conference</w:t>
      </w:r>
    </w:p>
    <w:p w14:paraId="3C9E9B42" w14:textId="77777777" w:rsidR="002B16A1" w:rsidRDefault="00D525C7">
      <w:pPr>
        <w:spacing w:line="240" w:lineRule="auto"/>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3. Discussion</w:t>
      </w:r>
    </w:p>
    <w:p w14:paraId="3C9E9B43" w14:textId="69FB2A8F" w:rsidR="002B16A1" w:rsidRPr="00470D96" w:rsidRDefault="000D4DC3">
      <w:pPr>
        <w:numPr>
          <w:ilvl w:val="1"/>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Library Regulatory Info</w:t>
      </w:r>
    </w:p>
    <w:p w14:paraId="3C9E9B44" w14:textId="276CDEA0" w:rsidR="002B16A1" w:rsidRDefault="000D4DC3">
      <w:pPr>
        <w:numPr>
          <w:ilvl w:val="2"/>
          <w:numId w:val="3"/>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HB 2789 update regarding state grant implications</w:t>
      </w:r>
    </w:p>
    <w:p w14:paraId="16A5770B" w14:textId="77777777" w:rsidR="000D4DC3" w:rsidRPr="00470D96" w:rsidRDefault="000D4DC3" w:rsidP="000D4DC3">
      <w:pPr>
        <w:spacing w:line="240" w:lineRule="auto"/>
        <w:ind w:left="1800"/>
        <w:rPr>
          <w:rFonts w:ascii="Times New Roman" w:eastAsia="Times New Roman" w:hAnsi="Times New Roman" w:cs="Times New Roman"/>
          <w:sz w:val="16"/>
          <w:szCs w:val="16"/>
        </w:rPr>
      </w:pPr>
    </w:p>
    <w:p w14:paraId="3C9E9B46" w14:textId="3926FAB6" w:rsidR="002B16A1" w:rsidRPr="000D4DC3" w:rsidRDefault="000D4DC3">
      <w:pPr>
        <w:numPr>
          <w:ilvl w:val="1"/>
          <w:numId w:val="3"/>
        </w:numPr>
        <w:spacing w:line="240" w:lineRule="auto"/>
        <w:rPr>
          <w:rFonts w:ascii="Times New Roman" w:eastAsia="Times New Roman" w:hAnsi="Times New Roman" w:cs="Times New Roman"/>
          <w:b/>
          <w:sz w:val="20"/>
          <w:szCs w:val="20"/>
        </w:rPr>
      </w:pPr>
      <w:r w:rsidRPr="000D4DC3">
        <w:rPr>
          <w:rFonts w:ascii="Times New Roman" w:eastAsia="Times New Roman" w:hAnsi="Times New Roman" w:cs="Times New Roman"/>
          <w:b/>
          <w:sz w:val="20"/>
          <w:szCs w:val="20"/>
        </w:rPr>
        <w:t>–  Building Project Update</w:t>
      </w:r>
      <w:r w:rsidR="00D525C7" w:rsidRPr="000D4DC3">
        <w:rPr>
          <w:rFonts w:ascii="Times New Roman" w:eastAsia="Times New Roman" w:hAnsi="Times New Roman" w:cs="Times New Roman"/>
          <w:b/>
          <w:sz w:val="20"/>
          <w:szCs w:val="20"/>
        </w:rPr>
        <w:t xml:space="preserve"> </w:t>
      </w:r>
    </w:p>
    <w:p w14:paraId="3C9E9B48" w14:textId="53A01DA9" w:rsidR="002B16A1" w:rsidRDefault="000D4DC3" w:rsidP="000D4DC3">
      <w:pPr>
        <w:pStyle w:val="ListParagraph"/>
        <w:numPr>
          <w:ilvl w:val="0"/>
          <w:numId w:val="5"/>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concept as presented to the community during the referendum is our intention, but the final shape is still to be determined</w:t>
      </w:r>
    </w:p>
    <w:p w14:paraId="409EC811" w14:textId="61E9A43B" w:rsidR="000D4DC3" w:rsidRDefault="000D4DC3" w:rsidP="000D4DC3">
      <w:pPr>
        <w:pStyle w:val="ListParagraph"/>
        <w:numPr>
          <w:ilvl w:val="0"/>
          <w:numId w:val="5"/>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Concern about storm drain underneath current facility, implications for the new build</w:t>
      </w:r>
    </w:p>
    <w:p w14:paraId="5B4E609F" w14:textId="3E4A1618" w:rsidR="000D4DC3" w:rsidRDefault="000D4DC3" w:rsidP="000D4DC3">
      <w:pPr>
        <w:pStyle w:val="ListParagraph"/>
        <w:numPr>
          <w:ilvl w:val="0"/>
          <w:numId w:val="5"/>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Core team could use at least one more person, in addition to an owner’s rep</w:t>
      </w:r>
    </w:p>
    <w:p w14:paraId="3B3E6492" w14:textId="34D4CCD8" w:rsidR="000D4DC3" w:rsidRDefault="000D4DC3" w:rsidP="000D4DC3">
      <w:pPr>
        <w:pStyle w:val="ListParagraph"/>
        <w:numPr>
          <w:ilvl w:val="0"/>
          <w:numId w:val="5"/>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For a temporary location the main options seem to be to rent a trailer or buy a residence</w:t>
      </w:r>
    </w:p>
    <w:p w14:paraId="62C345C6" w14:textId="42565FA4" w:rsidR="000D4DC3" w:rsidRDefault="000D4DC3" w:rsidP="000D4DC3">
      <w:pPr>
        <w:pStyle w:val="ListParagraph"/>
        <w:numPr>
          <w:ilvl w:val="0"/>
          <w:numId w:val="5"/>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Question of consolidating lots, may have to be done whether we want to or not</w:t>
      </w:r>
    </w:p>
    <w:p w14:paraId="069FED33" w14:textId="77777777" w:rsidR="000D4DC3" w:rsidRPr="000D4DC3" w:rsidRDefault="000D4DC3" w:rsidP="000D4DC3">
      <w:pPr>
        <w:pStyle w:val="ListParagraph"/>
        <w:numPr>
          <w:ilvl w:val="0"/>
          <w:numId w:val="5"/>
        </w:numPr>
        <w:spacing w:line="240" w:lineRule="auto"/>
        <w:rPr>
          <w:rFonts w:ascii="Times New Roman" w:eastAsia="Times New Roman" w:hAnsi="Times New Roman" w:cs="Times New Roman"/>
          <w:sz w:val="16"/>
          <w:szCs w:val="16"/>
        </w:rPr>
      </w:pPr>
    </w:p>
    <w:p w14:paraId="3C9E9B49" w14:textId="77777777" w:rsidR="002B16A1" w:rsidRPr="000D4DC3" w:rsidRDefault="00D525C7">
      <w:pPr>
        <w:numPr>
          <w:ilvl w:val="1"/>
          <w:numId w:val="3"/>
        </w:numPr>
        <w:spacing w:line="240" w:lineRule="auto"/>
        <w:rPr>
          <w:rFonts w:ascii="Times New Roman" w:eastAsia="Times New Roman" w:hAnsi="Times New Roman" w:cs="Times New Roman"/>
          <w:sz w:val="20"/>
          <w:szCs w:val="20"/>
        </w:rPr>
      </w:pPr>
      <w:r w:rsidRPr="000D4DC3">
        <w:rPr>
          <w:rFonts w:ascii="Times New Roman" w:eastAsia="Times New Roman" w:hAnsi="Times New Roman" w:cs="Times New Roman"/>
          <w:b/>
          <w:sz w:val="20"/>
          <w:szCs w:val="20"/>
        </w:rPr>
        <w:t>– Technology Distribution Discussion</w:t>
      </w:r>
    </w:p>
    <w:p w14:paraId="3C9E9B4A" w14:textId="3EB03F31" w:rsidR="002B16A1" w:rsidRPr="00470D96" w:rsidRDefault="00D525C7">
      <w:pPr>
        <w:numPr>
          <w:ilvl w:val="2"/>
          <w:numId w:val="3"/>
        </w:numPr>
        <w:spacing w:line="240" w:lineRule="auto"/>
        <w:rPr>
          <w:rFonts w:ascii="Times New Roman" w:eastAsia="Times New Roman" w:hAnsi="Times New Roman" w:cs="Times New Roman"/>
          <w:sz w:val="16"/>
          <w:szCs w:val="16"/>
        </w:rPr>
      </w:pPr>
      <w:r w:rsidRPr="00470D96">
        <w:rPr>
          <w:rFonts w:ascii="Times New Roman" w:eastAsia="Times New Roman" w:hAnsi="Times New Roman" w:cs="Times New Roman"/>
          <w:sz w:val="16"/>
          <w:szCs w:val="16"/>
        </w:rPr>
        <w:t>iP</w:t>
      </w:r>
      <w:r w:rsidR="000D4DC3">
        <w:rPr>
          <w:rFonts w:ascii="Times New Roman" w:eastAsia="Times New Roman" w:hAnsi="Times New Roman" w:cs="Times New Roman"/>
          <w:sz w:val="16"/>
          <w:szCs w:val="16"/>
        </w:rPr>
        <w:t>ads need to be collected so they can be directed to the right server to allow for push notifications and other remote capabilities</w:t>
      </w:r>
    </w:p>
    <w:p w14:paraId="3C9E9B4B" w14:textId="7CB436B6" w:rsidR="002B16A1" w:rsidRPr="000D4DC3" w:rsidRDefault="000D4DC3">
      <w:pPr>
        <w:numPr>
          <w:ilvl w:val="1"/>
          <w:numId w:val="3"/>
        </w:numPr>
        <w:spacing w:line="240" w:lineRule="auto"/>
        <w:rPr>
          <w:rFonts w:ascii="Times New Roman" w:eastAsia="Times New Roman" w:hAnsi="Times New Roman" w:cs="Times New Roman"/>
          <w:sz w:val="20"/>
          <w:szCs w:val="20"/>
        </w:rPr>
      </w:pPr>
      <w:r w:rsidRPr="000D4DC3">
        <w:rPr>
          <w:rFonts w:ascii="Times New Roman" w:eastAsia="Times New Roman" w:hAnsi="Times New Roman" w:cs="Times New Roman"/>
          <w:b/>
          <w:sz w:val="20"/>
          <w:szCs w:val="20"/>
        </w:rPr>
        <w:t>– Grants and Foundation News</w:t>
      </w:r>
    </w:p>
    <w:p w14:paraId="4ACCB1F2" w14:textId="77777777" w:rsidR="00CD0A89" w:rsidRDefault="00CD0A89" w:rsidP="00CD0A89">
      <w:pPr>
        <w:numPr>
          <w:ilvl w:val="2"/>
          <w:numId w:val="3"/>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Tim is still in the middle of the new building grant application; specifically in the spoil sample phase. A report is expected by Friday.</w:t>
      </w:r>
    </w:p>
    <w:p w14:paraId="6FEB46E4" w14:textId="77777777" w:rsidR="00CD0A89" w:rsidRDefault="00CD0A89" w:rsidP="00CD0A89">
      <w:pPr>
        <w:numPr>
          <w:ilvl w:val="2"/>
          <w:numId w:val="3"/>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Tim is also looking into a grant for water permeable pavers from MWRD. </w:t>
      </w:r>
    </w:p>
    <w:p w14:paraId="2622A2DE" w14:textId="77777777" w:rsidR="00CD0A89" w:rsidRDefault="00CD0A89" w:rsidP="00CD0A89">
      <w:pPr>
        <w:numPr>
          <w:ilvl w:val="2"/>
          <w:numId w:val="3"/>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Per capita grant</w:t>
      </w:r>
    </w:p>
    <w:p w14:paraId="3C9E9B4D" w14:textId="61A4B7A8" w:rsidR="002B16A1" w:rsidRDefault="00CD0A89" w:rsidP="00CD0A89">
      <w:pPr>
        <w:numPr>
          <w:ilvl w:val="2"/>
          <w:numId w:val="3"/>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Citizens for </w:t>
      </w:r>
      <w:proofErr w:type="gramStart"/>
      <w:r>
        <w:rPr>
          <w:rFonts w:ascii="Times New Roman" w:eastAsia="Times New Roman" w:hAnsi="Times New Roman" w:cs="Times New Roman"/>
          <w:sz w:val="16"/>
          <w:szCs w:val="16"/>
        </w:rPr>
        <w:t>Hodgkins</w:t>
      </w:r>
      <w:proofErr w:type="gramEnd"/>
      <w:r>
        <w:rPr>
          <w:rFonts w:ascii="Times New Roman" w:eastAsia="Times New Roman" w:hAnsi="Times New Roman" w:cs="Times New Roman"/>
          <w:sz w:val="16"/>
          <w:szCs w:val="16"/>
        </w:rPr>
        <w:t xml:space="preserve"> group disbursed its remaining dollars to the Library Foundation, in the amount of $300. If any trustees are interested in joining the Foundation let him know. </w:t>
      </w:r>
    </w:p>
    <w:p w14:paraId="07269D26" w14:textId="77777777" w:rsidR="00CD0A89" w:rsidRDefault="00CD0A89" w:rsidP="00CD0A89">
      <w:pPr>
        <w:spacing w:line="240" w:lineRule="auto"/>
        <w:ind w:left="1800"/>
        <w:rPr>
          <w:rFonts w:ascii="Times New Roman" w:eastAsia="Times New Roman" w:hAnsi="Times New Roman" w:cs="Times New Roman"/>
          <w:sz w:val="16"/>
          <w:szCs w:val="16"/>
        </w:rPr>
      </w:pPr>
    </w:p>
    <w:p w14:paraId="22CE52CF" w14:textId="6F676A9B" w:rsidR="00CD0A89" w:rsidRDefault="00CD0A89" w:rsidP="00CD0A89">
      <w:pPr>
        <w:numPr>
          <w:ilvl w:val="1"/>
          <w:numId w:val="3"/>
        </w:numPr>
        <w:spacing w:line="240" w:lineRule="auto"/>
        <w:rPr>
          <w:rFonts w:ascii="Times New Roman" w:eastAsia="Times New Roman" w:hAnsi="Times New Roman" w:cs="Times New Roman"/>
          <w:b/>
          <w:sz w:val="20"/>
          <w:szCs w:val="20"/>
        </w:rPr>
      </w:pPr>
      <w:r w:rsidRPr="00CD0A89">
        <w:rPr>
          <w:rFonts w:ascii="Times New Roman" w:eastAsia="Times New Roman" w:hAnsi="Times New Roman" w:cs="Times New Roman"/>
          <w:b/>
          <w:sz w:val="20"/>
          <w:szCs w:val="20"/>
        </w:rPr>
        <w:t>– Financial Info Update</w:t>
      </w:r>
    </w:p>
    <w:p w14:paraId="6D71B82A" w14:textId="1DB16390" w:rsidR="00CD0A89" w:rsidRDefault="00CD0A89" w:rsidP="00CD0A89">
      <w:pPr>
        <w:numPr>
          <w:ilvl w:val="2"/>
          <w:numId w:val="3"/>
        </w:numPr>
        <w:spacing w:line="240" w:lineRule="auto"/>
        <w:rPr>
          <w:rFonts w:ascii="Times New Roman" w:eastAsia="Times New Roman" w:hAnsi="Times New Roman" w:cs="Times New Roman"/>
          <w:sz w:val="16"/>
          <w:szCs w:val="16"/>
        </w:rPr>
      </w:pPr>
      <w:r w:rsidRPr="00CD0A89">
        <w:rPr>
          <w:rFonts w:ascii="Times New Roman" w:eastAsia="Times New Roman" w:hAnsi="Times New Roman" w:cs="Times New Roman"/>
          <w:sz w:val="16"/>
          <w:szCs w:val="16"/>
        </w:rPr>
        <w:t>B&amp;A ordinance, planned budget</w:t>
      </w:r>
    </w:p>
    <w:p w14:paraId="39453DF7" w14:textId="450548D7" w:rsidR="00CD0A89" w:rsidRDefault="00CD0A89" w:rsidP="00CD0A89">
      <w:pPr>
        <w:numPr>
          <w:ilvl w:val="2"/>
          <w:numId w:val="3"/>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PPRT receipts are still notable, attorney advised planning for a 10% reduction in the next year</w:t>
      </w:r>
    </w:p>
    <w:p w14:paraId="76C8451B" w14:textId="77777777" w:rsidR="00CD0A89" w:rsidRDefault="00CD0A89" w:rsidP="00CD0A89">
      <w:pPr>
        <w:spacing w:line="240" w:lineRule="auto"/>
        <w:ind w:left="1800"/>
        <w:rPr>
          <w:rFonts w:ascii="Times New Roman" w:eastAsia="Times New Roman" w:hAnsi="Times New Roman" w:cs="Times New Roman"/>
          <w:sz w:val="16"/>
          <w:szCs w:val="16"/>
        </w:rPr>
      </w:pPr>
    </w:p>
    <w:p w14:paraId="3C044D74" w14:textId="7AB44476" w:rsidR="00CD0A89" w:rsidRPr="00CD0A89" w:rsidRDefault="00CD0A89" w:rsidP="00CD0A89">
      <w:pPr>
        <w:numPr>
          <w:ilvl w:val="1"/>
          <w:numId w:val="3"/>
        </w:numPr>
        <w:spacing w:line="240" w:lineRule="auto"/>
        <w:rPr>
          <w:rFonts w:ascii="Times New Roman" w:eastAsia="Times New Roman" w:hAnsi="Times New Roman" w:cs="Times New Roman"/>
          <w:b/>
          <w:sz w:val="20"/>
          <w:szCs w:val="20"/>
        </w:rPr>
      </w:pPr>
      <w:r w:rsidRPr="00CD0A89">
        <w:rPr>
          <w:rFonts w:ascii="Times New Roman" w:eastAsia="Times New Roman" w:hAnsi="Times New Roman" w:cs="Times New Roman"/>
          <w:b/>
          <w:sz w:val="20"/>
          <w:szCs w:val="20"/>
        </w:rPr>
        <w:t xml:space="preserve">– Louis F. </w:t>
      </w:r>
      <w:proofErr w:type="spellStart"/>
      <w:r w:rsidRPr="00CD0A89">
        <w:rPr>
          <w:rFonts w:ascii="Times New Roman" w:eastAsia="Times New Roman" w:hAnsi="Times New Roman" w:cs="Times New Roman"/>
          <w:b/>
          <w:sz w:val="20"/>
          <w:szCs w:val="20"/>
        </w:rPr>
        <w:t>Cainkar</w:t>
      </w:r>
      <w:proofErr w:type="spellEnd"/>
      <w:r w:rsidRPr="00CD0A89">
        <w:rPr>
          <w:rFonts w:ascii="Times New Roman" w:eastAsia="Times New Roman" w:hAnsi="Times New Roman" w:cs="Times New Roman"/>
          <w:b/>
          <w:sz w:val="20"/>
          <w:szCs w:val="20"/>
        </w:rPr>
        <w:t xml:space="preserve"> Ltd. Financial Presentation</w:t>
      </w:r>
    </w:p>
    <w:p w14:paraId="70B3647E" w14:textId="0DCB3A2F" w:rsidR="00CD0A89" w:rsidRDefault="00CD0A89" w:rsidP="00CD0A89">
      <w:pPr>
        <w:numPr>
          <w:ilvl w:val="2"/>
          <w:numId w:val="3"/>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Mr. </w:t>
      </w:r>
      <w:proofErr w:type="spellStart"/>
      <w:r>
        <w:rPr>
          <w:rFonts w:ascii="Times New Roman" w:eastAsia="Times New Roman" w:hAnsi="Times New Roman" w:cs="Times New Roman"/>
          <w:sz w:val="16"/>
          <w:szCs w:val="16"/>
        </w:rPr>
        <w:t>Cainkar</w:t>
      </w:r>
      <w:proofErr w:type="spellEnd"/>
      <w:r>
        <w:rPr>
          <w:rFonts w:ascii="Times New Roman" w:eastAsia="Times New Roman" w:hAnsi="Times New Roman" w:cs="Times New Roman"/>
          <w:sz w:val="16"/>
          <w:szCs w:val="16"/>
        </w:rPr>
        <w:t xml:space="preserve"> presented a </w:t>
      </w:r>
      <w:r w:rsidR="003E5A41">
        <w:rPr>
          <w:rFonts w:ascii="Times New Roman" w:eastAsia="Times New Roman" w:hAnsi="Times New Roman" w:cs="Times New Roman"/>
          <w:sz w:val="16"/>
          <w:szCs w:val="16"/>
        </w:rPr>
        <w:t>document exp</w:t>
      </w:r>
      <w:r>
        <w:rPr>
          <w:rFonts w:ascii="Times New Roman" w:eastAsia="Times New Roman" w:hAnsi="Times New Roman" w:cs="Times New Roman"/>
          <w:sz w:val="16"/>
          <w:szCs w:val="16"/>
        </w:rPr>
        <w:t>laining different bond issuance scenarios the library could potentially consider</w:t>
      </w:r>
      <w:r w:rsidR="003E5A41">
        <w:rPr>
          <w:rFonts w:ascii="Times New Roman" w:eastAsia="Times New Roman" w:hAnsi="Times New Roman" w:cs="Times New Roman"/>
          <w:sz w:val="16"/>
          <w:szCs w:val="16"/>
        </w:rPr>
        <w:t xml:space="preserve"> when it comes to issuing bonds for construction</w:t>
      </w:r>
    </w:p>
    <w:p w14:paraId="0CBDA154" w14:textId="437A22F5" w:rsidR="003E5A41" w:rsidRPr="00CD0A89" w:rsidRDefault="003E5A41" w:rsidP="00CD0A89">
      <w:pPr>
        <w:numPr>
          <w:ilvl w:val="2"/>
          <w:numId w:val="3"/>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If the library works with their firm, they would serve as bond counsel and connect the library with an underwriting firm. They would not fill the role of municipal advisor. </w:t>
      </w:r>
    </w:p>
    <w:p w14:paraId="1D187971" w14:textId="77777777" w:rsidR="00470D96" w:rsidRDefault="00470D96">
      <w:pPr>
        <w:spacing w:line="240" w:lineRule="auto"/>
        <w:rPr>
          <w:rFonts w:ascii="Times New Roman" w:eastAsia="Times New Roman" w:hAnsi="Times New Roman" w:cs="Times New Roman"/>
          <w:b/>
          <w:sz w:val="20"/>
          <w:szCs w:val="20"/>
        </w:rPr>
      </w:pPr>
    </w:p>
    <w:p w14:paraId="3C9E9B4F" w14:textId="1797294F" w:rsidR="002B16A1" w:rsidRDefault="00D525C7">
      <w:pPr>
        <w:spacing w:line="240" w:lineRule="auto"/>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 xml:space="preserve">4. Closed Session </w:t>
      </w:r>
    </w:p>
    <w:p w14:paraId="3C9E9B50" w14:textId="1AD10D09" w:rsidR="002B16A1" w:rsidRDefault="00D525C7">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4.01 - </w:t>
      </w:r>
      <w:r>
        <w:rPr>
          <w:rFonts w:ascii="Times New Roman" w:eastAsia="Times New Roman" w:hAnsi="Times New Roman" w:cs="Times New Roman"/>
          <w:sz w:val="20"/>
          <w:szCs w:val="20"/>
        </w:rPr>
        <w:t>Motion to enter closed session</w:t>
      </w:r>
      <w:r w:rsidR="003E5A41">
        <w:rPr>
          <w:rFonts w:ascii="Times New Roman" w:eastAsia="Times New Roman" w:hAnsi="Times New Roman" w:cs="Times New Roman"/>
          <w:sz w:val="20"/>
          <w:szCs w:val="20"/>
        </w:rPr>
        <w:t>, pursuant to the exception in section 2(c)(5) of the Illinois Open Meetings Act, to discuss the purchase of lease of real property for the use of the public body, including meetings held for the purpose of discussing whether a particular parcel should be acquired</w:t>
      </w:r>
      <w:r>
        <w:rPr>
          <w:rFonts w:ascii="Times New Roman" w:eastAsia="Times New Roman" w:hAnsi="Times New Roman" w:cs="Times New Roman"/>
          <w:sz w:val="20"/>
          <w:szCs w:val="20"/>
        </w:rPr>
        <w:t xml:space="preserve">. Motioned by: Mrs. Carson, Seconded by Mrs. Romano. </w:t>
      </w:r>
    </w:p>
    <w:p w14:paraId="3C9E9B51" w14:textId="307E07BB" w:rsidR="002B16A1" w:rsidRDefault="00D525C7">
      <w:pPr>
        <w:spacing w:after="200" w:line="240" w:lineRule="auto"/>
        <w:ind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t>Ayes: Mrs. Carson, Mrs. Romano, Mrs. Wells, Mrs. Cl</w:t>
      </w:r>
      <w:r w:rsidR="003E5A41">
        <w:rPr>
          <w:rFonts w:ascii="Times New Roman" w:eastAsia="Times New Roman" w:hAnsi="Times New Roman" w:cs="Times New Roman"/>
          <w:sz w:val="16"/>
          <w:szCs w:val="16"/>
        </w:rPr>
        <w:t>ancy, Mr. Cummings</w:t>
      </w:r>
      <w:r>
        <w:rPr>
          <w:rFonts w:ascii="Times New Roman" w:eastAsia="Times New Roman" w:hAnsi="Times New Roman" w:cs="Times New Roman"/>
          <w:sz w:val="16"/>
          <w:szCs w:val="16"/>
        </w:rPr>
        <w:t>, Mr. Young</w:t>
      </w:r>
    </w:p>
    <w:p w14:paraId="6DFB6AFF" w14:textId="201F6D88" w:rsidR="003E5A41" w:rsidRDefault="003E5A41" w:rsidP="003E5A41">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Closed session began at 7:42 p.m.</w:t>
      </w:r>
    </w:p>
    <w:p w14:paraId="588D1D89" w14:textId="77777777" w:rsidR="003E5A41" w:rsidRDefault="003E5A41" w:rsidP="003E5A41">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8:01p.m., Mrs. Carson motioned to end closed session and resume open session, seconded by Mrs. Romano.</w:t>
      </w:r>
    </w:p>
    <w:p w14:paraId="38B3001D" w14:textId="253BD373" w:rsidR="003E5A41" w:rsidRDefault="003E5A41" w:rsidP="003E5A41">
      <w:pPr>
        <w:spacing w:after="200" w:line="240" w:lineRule="auto"/>
        <w:ind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Ayes: Mrs. Carson, </w:t>
      </w:r>
      <w:r>
        <w:rPr>
          <w:rFonts w:ascii="Times New Roman" w:eastAsia="Times New Roman" w:hAnsi="Times New Roman" w:cs="Times New Roman"/>
          <w:sz w:val="16"/>
          <w:szCs w:val="16"/>
        </w:rPr>
        <w:t>Mrs. Romano, Mrs. Wells</w:t>
      </w:r>
      <w:r>
        <w:rPr>
          <w:rFonts w:ascii="Times New Roman" w:eastAsia="Times New Roman" w:hAnsi="Times New Roman" w:cs="Times New Roman"/>
          <w:sz w:val="16"/>
          <w:szCs w:val="16"/>
        </w:rPr>
        <w:t>, Mr. Cummings, Mr. Young</w:t>
      </w:r>
      <w:r>
        <w:rPr>
          <w:rFonts w:ascii="Times New Roman" w:eastAsia="Times New Roman" w:hAnsi="Times New Roman" w:cs="Times New Roman"/>
          <w:sz w:val="16"/>
          <w:szCs w:val="16"/>
        </w:rPr>
        <w:t>\</w:t>
      </w:r>
    </w:p>
    <w:p w14:paraId="032BBC05" w14:textId="020A716D" w:rsidR="003E5A41" w:rsidRPr="003E5A41" w:rsidRDefault="003E5A41" w:rsidP="003E5A41">
      <w:pPr>
        <w:spacing w:after="200" w:line="240" w:lineRule="auto"/>
        <w:rPr>
          <w:rFonts w:ascii="Times New Roman" w:eastAsia="Times New Roman" w:hAnsi="Times New Roman" w:cs="Times New Roman"/>
          <w:sz w:val="20"/>
          <w:szCs w:val="20"/>
        </w:rPr>
      </w:pPr>
      <w:r w:rsidRPr="003E5A41">
        <w:rPr>
          <w:rFonts w:ascii="Times New Roman" w:eastAsia="Times New Roman" w:hAnsi="Times New Roman" w:cs="Times New Roman"/>
          <w:sz w:val="20"/>
          <w:szCs w:val="20"/>
        </w:rPr>
        <w:t>Mrs. Clancy departed the meeting at 8:04 p.m.</w:t>
      </w:r>
    </w:p>
    <w:p w14:paraId="70B9D045" w14:textId="30842506" w:rsidR="003E5A41" w:rsidRPr="003E5A41" w:rsidRDefault="003E5A41" w:rsidP="003E5A41">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9E9B53" w14:textId="77777777" w:rsidR="002B16A1" w:rsidRDefault="00D525C7">
      <w:pPr>
        <w:spacing w:line="240" w:lineRule="auto"/>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lastRenderedPageBreak/>
        <w:t>5. New Business</w:t>
      </w:r>
    </w:p>
    <w:p w14:paraId="3C9E9B54" w14:textId="77777777" w:rsidR="002B16A1" w:rsidRDefault="002B16A1">
      <w:pPr>
        <w:spacing w:line="240" w:lineRule="auto"/>
        <w:rPr>
          <w:rFonts w:ascii="Times New Roman" w:eastAsia="Times New Roman" w:hAnsi="Times New Roman" w:cs="Times New Roman"/>
          <w:b/>
          <w:i/>
          <w:sz w:val="20"/>
          <w:szCs w:val="20"/>
          <w:u w:val="single"/>
        </w:rPr>
      </w:pPr>
    </w:p>
    <w:p w14:paraId="3C9E9B55" w14:textId="65F6E7F8" w:rsidR="002B16A1" w:rsidRDefault="003E5A41">
      <w:pPr>
        <w:spacing w:line="240" w:lineRule="auto"/>
        <w:ind w:left="81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5.01 – </w:t>
      </w:r>
      <w:r w:rsidR="00AB0B64">
        <w:rPr>
          <w:rFonts w:ascii="Times New Roman" w:eastAsia="Times New Roman" w:hAnsi="Times New Roman" w:cs="Times New Roman"/>
          <w:b/>
          <w:sz w:val="20"/>
          <w:szCs w:val="20"/>
        </w:rPr>
        <w:t xml:space="preserve">Approve/Deny </w:t>
      </w:r>
      <w:r>
        <w:rPr>
          <w:rFonts w:ascii="Times New Roman" w:eastAsia="Times New Roman" w:hAnsi="Times New Roman" w:cs="Times New Roman"/>
          <w:b/>
          <w:sz w:val="20"/>
          <w:szCs w:val="20"/>
        </w:rPr>
        <w:t>FY24 Liability Insurance Quote</w:t>
      </w:r>
    </w:p>
    <w:p w14:paraId="3C9E9B56" w14:textId="2B03E570" w:rsidR="002B16A1" w:rsidRDefault="003E5A41">
      <w:pPr>
        <w:spacing w:line="240" w:lineRule="auto"/>
        <w:ind w:left="14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item was tabled pending answers to questions about </w:t>
      </w:r>
      <w:r w:rsidR="00BF5D51">
        <w:rPr>
          <w:rFonts w:ascii="Times New Roman" w:eastAsia="Times New Roman" w:hAnsi="Times New Roman" w:cs="Times New Roman"/>
          <w:sz w:val="16"/>
          <w:szCs w:val="16"/>
        </w:rPr>
        <w:t>coverage for ransomware and cyber extortion.</w:t>
      </w:r>
    </w:p>
    <w:p w14:paraId="3C9E9B58" w14:textId="4BCFB819" w:rsidR="002B16A1" w:rsidRDefault="002B16A1" w:rsidP="00BF5D51">
      <w:pPr>
        <w:spacing w:line="240" w:lineRule="auto"/>
        <w:jc w:val="both"/>
        <w:rPr>
          <w:rFonts w:ascii="Times New Roman" w:eastAsia="Times New Roman" w:hAnsi="Times New Roman" w:cs="Times New Roman"/>
          <w:sz w:val="16"/>
          <w:szCs w:val="16"/>
        </w:rPr>
      </w:pPr>
    </w:p>
    <w:p w14:paraId="3C9E9B59" w14:textId="77777777" w:rsidR="002B16A1" w:rsidRDefault="002B16A1">
      <w:pPr>
        <w:spacing w:line="240" w:lineRule="auto"/>
        <w:ind w:left="1440"/>
        <w:jc w:val="both"/>
        <w:rPr>
          <w:rFonts w:ascii="Times New Roman" w:eastAsia="Times New Roman" w:hAnsi="Times New Roman" w:cs="Times New Roman"/>
          <w:sz w:val="16"/>
          <w:szCs w:val="16"/>
        </w:rPr>
      </w:pPr>
    </w:p>
    <w:p w14:paraId="1E4FFDA8" w14:textId="000E376F" w:rsidR="00AB0B64" w:rsidRDefault="00D525C7" w:rsidP="00AB0B64">
      <w:pPr>
        <w:spacing w:line="240" w:lineRule="auto"/>
        <w:ind w:left="810"/>
        <w:rPr>
          <w:rFonts w:ascii="Times New Roman" w:eastAsia="Times New Roman" w:hAnsi="Times New Roman" w:cs="Times New Roman"/>
          <w:b/>
          <w:sz w:val="20"/>
          <w:szCs w:val="20"/>
        </w:rPr>
      </w:pPr>
      <w:r>
        <w:rPr>
          <w:rFonts w:ascii="Times New Roman" w:eastAsia="Times New Roman" w:hAnsi="Times New Roman" w:cs="Times New Roman"/>
          <w:b/>
          <w:sz w:val="20"/>
          <w:szCs w:val="20"/>
        </w:rPr>
        <w:t>5.02 - Approve/</w:t>
      </w:r>
      <w:r w:rsidR="00AB0B64">
        <w:rPr>
          <w:rFonts w:ascii="Times New Roman" w:eastAsia="Times New Roman" w:hAnsi="Times New Roman" w:cs="Times New Roman"/>
          <w:b/>
          <w:sz w:val="20"/>
          <w:szCs w:val="20"/>
        </w:rPr>
        <w:t>Deny Tuition Reimbursement Submission</w:t>
      </w:r>
    </w:p>
    <w:p w14:paraId="3C9E9B5F" w14:textId="36BDEAE3" w:rsidR="002B16A1" w:rsidRPr="00AB0B64" w:rsidRDefault="00D525C7" w:rsidP="00AB0B64">
      <w:pPr>
        <w:spacing w:line="240" w:lineRule="auto"/>
        <w:ind w:left="810" w:firstLine="630"/>
        <w:rPr>
          <w:rFonts w:ascii="Times New Roman" w:eastAsia="Times New Roman" w:hAnsi="Times New Roman" w:cs="Times New Roman"/>
          <w:sz w:val="16"/>
          <w:szCs w:val="16"/>
        </w:rPr>
      </w:pPr>
      <w:r>
        <w:rPr>
          <w:rFonts w:ascii="Times New Roman" w:eastAsia="Times New Roman" w:hAnsi="Times New Roman" w:cs="Times New Roman"/>
          <w:sz w:val="16"/>
          <w:szCs w:val="16"/>
        </w:rPr>
        <w:t>Motion to approv</w:t>
      </w:r>
      <w:r w:rsidR="00AB0B64">
        <w:rPr>
          <w:rFonts w:ascii="Times New Roman" w:eastAsia="Times New Roman" w:hAnsi="Times New Roman" w:cs="Times New Roman"/>
          <w:sz w:val="16"/>
          <w:szCs w:val="16"/>
        </w:rPr>
        <w:t xml:space="preserve">e tuition reimbursement to Maria </w:t>
      </w:r>
      <w:proofErr w:type="spellStart"/>
      <w:r w:rsidR="00AB0B64">
        <w:rPr>
          <w:rFonts w:ascii="Times New Roman" w:eastAsia="Times New Roman" w:hAnsi="Times New Roman" w:cs="Times New Roman"/>
          <w:sz w:val="16"/>
          <w:szCs w:val="16"/>
        </w:rPr>
        <w:t>Abarca</w:t>
      </w:r>
      <w:proofErr w:type="spellEnd"/>
      <w:r w:rsidR="00AB0B64">
        <w:rPr>
          <w:rFonts w:ascii="Times New Roman" w:eastAsia="Times New Roman" w:hAnsi="Times New Roman" w:cs="Times New Roman"/>
          <w:sz w:val="16"/>
          <w:szCs w:val="16"/>
        </w:rPr>
        <w:t xml:space="preserve">, as presented. </w:t>
      </w:r>
    </w:p>
    <w:p w14:paraId="3C9E9B62" w14:textId="5D1E2AB4" w:rsidR="002B16A1" w:rsidRDefault="00D525C7" w:rsidP="00AB0B64">
      <w:pPr>
        <w:spacing w:line="240" w:lineRule="auto"/>
        <w:ind w:left="14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Motion by Mrs. Carson, Seconded by: Mr. Cummings - Ayes: </w:t>
      </w:r>
      <w:r w:rsidR="00AB0B64">
        <w:rPr>
          <w:rFonts w:ascii="Times New Roman" w:eastAsia="Times New Roman" w:hAnsi="Times New Roman" w:cs="Times New Roman"/>
          <w:sz w:val="16"/>
          <w:szCs w:val="16"/>
        </w:rPr>
        <w:t>Mrs. Carson, Mrs. Wells</w:t>
      </w:r>
      <w:r>
        <w:rPr>
          <w:rFonts w:ascii="Times New Roman" w:eastAsia="Times New Roman" w:hAnsi="Times New Roman" w:cs="Times New Roman"/>
          <w:sz w:val="16"/>
          <w:szCs w:val="16"/>
        </w:rPr>
        <w:t xml:space="preserve">, Mr. Cummings, </w:t>
      </w:r>
      <w:proofErr w:type="gramStart"/>
      <w:r>
        <w:rPr>
          <w:rFonts w:ascii="Times New Roman" w:eastAsia="Times New Roman" w:hAnsi="Times New Roman" w:cs="Times New Roman"/>
          <w:sz w:val="16"/>
          <w:szCs w:val="16"/>
        </w:rPr>
        <w:t>Mrs</w:t>
      </w:r>
      <w:proofErr w:type="gramEnd"/>
      <w:r>
        <w:rPr>
          <w:rFonts w:ascii="Times New Roman" w:eastAsia="Times New Roman" w:hAnsi="Times New Roman" w:cs="Times New Roman"/>
          <w:sz w:val="16"/>
          <w:szCs w:val="16"/>
        </w:rPr>
        <w:t>. Johnson</w:t>
      </w:r>
    </w:p>
    <w:p w14:paraId="3C9E9B76" w14:textId="77777777" w:rsidR="002B16A1" w:rsidRDefault="002B16A1">
      <w:pPr>
        <w:spacing w:line="240" w:lineRule="auto"/>
        <w:rPr>
          <w:rFonts w:ascii="Times New Roman" w:eastAsia="Times New Roman" w:hAnsi="Times New Roman" w:cs="Times New Roman"/>
          <w:b/>
          <w:sz w:val="20"/>
          <w:szCs w:val="20"/>
        </w:rPr>
      </w:pPr>
    </w:p>
    <w:p w14:paraId="3C9E9B77" w14:textId="77777777" w:rsidR="002B16A1" w:rsidRDefault="00D525C7">
      <w:pPr>
        <w:spacing w:line="240" w:lineRule="auto"/>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 xml:space="preserve">6. Adjournment </w:t>
      </w:r>
    </w:p>
    <w:p w14:paraId="3C9E9B78" w14:textId="06BF0756" w:rsidR="002B16A1" w:rsidRDefault="00D525C7">
      <w:pPr>
        <w:spacing w:line="240" w:lineRule="auto"/>
        <w:ind w:left="81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6.01 - Next </w:t>
      </w:r>
      <w:r w:rsidR="00AB0B64">
        <w:rPr>
          <w:rFonts w:ascii="Times New Roman" w:eastAsia="Times New Roman" w:hAnsi="Times New Roman" w:cs="Times New Roman"/>
          <w:b/>
          <w:sz w:val="20"/>
          <w:szCs w:val="20"/>
        </w:rPr>
        <w:t>regular meeting date July 17</w:t>
      </w:r>
      <w:r>
        <w:rPr>
          <w:rFonts w:ascii="Times New Roman" w:eastAsia="Times New Roman" w:hAnsi="Times New Roman" w:cs="Times New Roman"/>
          <w:b/>
          <w:sz w:val="20"/>
          <w:szCs w:val="20"/>
        </w:rPr>
        <w:t xml:space="preserve">th, 2023 at 7:00pm </w:t>
      </w:r>
    </w:p>
    <w:p w14:paraId="3C9E9B79" w14:textId="41FB77B0" w:rsidR="002B16A1" w:rsidRDefault="00D525C7">
      <w:pPr>
        <w:spacing w:line="240" w:lineRule="auto"/>
        <w:ind w:left="810"/>
        <w:rPr>
          <w:rFonts w:ascii="Times New Roman" w:eastAsia="Times New Roman" w:hAnsi="Times New Roman" w:cs="Times New Roman"/>
          <w:b/>
          <w:sz w:val="20"/>
          <w:szCs w:val="20"/>
        </w:rPr>
      </w:pPr>
      <w:r>
        <w:rPr>
          <w:rFonts w:ascii="Times New Roman" w:eastAsia="Times New Roman" w:hAnsi="Times New Roman" w:cs="Times New Roman"/>
          <w:b/>
          <w:sz w:val="20"/>
          <w:szCs w:val="20"/>
        </w:rPr>
        <w:t>6.02 - Adjournment of the Meeting</w:t>
      </w:r>
      <w:r w:rsidR="00AB0B64">
        <w:rPr>
          <w:rFonts w:ascii="Times New Roman" w:eastAsia="Times New Roman" w:hAnsi="Times New Roman" w:cs="Times New Roman"/>
          <w:b/>
          <w:sz w:val="20"/>
          <w:szCs w:val="20"/>
        </w:rPr>
        <w:t xml:space="preserve"> at 8:25 p.m.</w:t>
      </w:r>
    </w:p>
    <w:p w14:paraId="3C9E9B7A" w14:textId="5AB33129" w:rsidR="002B16A1" w:rsidRDefault="00D525C7">
      <w:pPr>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Motion to adjourn meeting by: Mrs. Car</w:t>
      </w:r>
      <w:r w:rsidR="00AB0B64">
        <w:rPr>
          <w:rFonts w:ascii="Times New Roman" w:eastAsia="Times New Roman" w:hAnsi="Times New Roman" w:cs="Times New Roman"/>
          <w:sz w:val="16"/>
          <w:szCs w:val="16"/>
        </w:rPr>
        <w:t>son, Seconded by: Mrs. Wells</w:t>
      </w:r>
      <w:r>
        <w:rPr>
          <w:rFonts w:ascii="Times New Roman" w:eastAsia="Times New Roman" w:hAnsi="Times New Roman" w:cs="Times New Roman"/>
          <w:sz w:val="16"/>
          <w:szCs w:val="16"/>
        </w:rPr>
        <w:t xml:space="preserve"> - Ayes: Mrs.</w:t>
      </w:r>
      <w:r w:rsidR="00AB0B64">
        <w:rPr>
          <w:rFonts w:ascii="Times New Roman" w:eastAsia="Times New Roman" w:hAnsi="Times New Roman" w:cs="Times New Roman"/>
          <w:sz w:val="16"/>
          <w:szCs w:val="16"/>
        </w:rPr>
        <w:t xml:space="preserve"> Carson, Mrs. Wells</w:t>
      </w:r>
      <w:r>
        <w:rPr>
          <w:rFonts w:ascii="Times New Roman" w:eastAsia="Times New Roman" w:hAnsi="Times New Roman" w:cs="Times New Roman"/>
          <w:sz w:val="16"/>
          <w:szCs w:val="16"/>
        </w:rPr>
        <w:t>, Mr. Cummings, Mrs. Johnson, Mrs. Romano</w:t>
      </w:r>
    </w:p>
    <w:p w14:paraId="3C9E9B7B" w14:textId="77777777" w:rsidR="002B16A1" w:rsidRDefault="002B16A1">
      <w:pPr>
        <w:spacing w:line="240" w:lineRule="auto"/>
        <w:jc w:val="both"/>
        <w:rPr>
          <w:rFonts w:ascii="Times New Roman" w:eastAsia="Times New Roman" w:hAnsi="Times New Roman" w:cs="Times New Roman"/>
          <w:sz w:val="16"/>
          <w:szCs w:val="16"/>
        </w:rPr>
      </w:pPr>
    </w:p>
    <w:p w14:paraId="3C9E9B7C" w14:textId="77777777" w:rsidR="002B16A1" w:rsidRDefault="002B16A1">
      <w:pPr>
        <w:spacing w:line="240" w:lineRule="auto"/>
        <w:jc w:val="both"/>
        <w:rPr>
          <w:rFonts w:ascii="Times New Roman" w:eastAsia="Times New Roman" w:hAnsi="Times New Roman" w:cs="Times New Roman"/>
          <w:sz w:val="16"/>
          <w:szCs w:val="16"/>
        </w:rPr>
      </w:pPr>
    </w:p>
    <w:p w14:paraId="3C9E9B7D" w14:textId="77777777" w:rsidR="002B16A1" w:rsidRDefault="002B16A1">
      <w:pPr>
        <w:spacing w:line="240" w:lineRule="auto"/>
        <w:jc w:val="both"/>
        <w:rPr>
          <w:rFonts w:ascii="Times New Roman" w:eastAsia="Times New Roman" w:hAnsi="Times New Roman" w:cs="Times New Roman"/>
          <w:sz w:val="16"/>
          <w:szCs w:val="16"/>
        </w:rPr>
      </w:pPr>
    </w:p>
    <w:p w14:paraId="07AD792B" w14:textId="77777777" w:rsidR="00AB0B64" w:rsidRDefault="00AB0B64">
      <w:pPr>
        <w:spacing w:after="200" w:line="240" w:lineRule="auto"/>
        <w:ind w:left="7200"/>
        <w:jc w:val="right"/>
        <w:rPr>
          <w:rFonts w:ascii="Times New Roman" w:eastAsia="Times New Roman" w:hAnsi="Times New Roman" w:cs="Times New Roman"/>
          <w:i/>
          <w:sz w:val="16"/>
          <w:szCs w:val="16"/>
        </w:rPr>
      </w:pPr>
    </w:p>
    <w:p w14:paraId="54D4A94E" w14:textId="77777777" w:rsidR="00AB0B64" w:rsidRDefault="00AB0B64">
      <w:pPr>
        <w:spacing w:after="200" w:line="240" w:lineRule="auto"/>
        <w:ind w:left="7200"/>
        <w:jc w:val="right"/>
        <w:rPr>
          <w:rFonts w:ascii="Times New Roman" w:eastAsia="Times New Roman" w:hAnsi="Times New Roman" w:cs="Times New Roman"/>
          <w:b/>
          <w:sz w:val="20"/>
          <w:szCs w:val="20"/>
        </w:rPr>
      </w:pPr>
    </w:p>
    <w:p w14:paraId="7644A29F" w14:textId="421FB0F6" w:rsidR="00AB0B64" w:rsidRPr="00AB0B64" w:rsidRDefault="00AB0B64">
      <w:pPr>
        <w:spacing w:after="200" w:line="240" w:lineRule="auto"/>
        <w:ind w:left="7200"/>
        <w:jc w:val="right"/>
        <w:rPr>
          <w:rFonts w:ascii="Times New Roman" w:eastAsia="Times New Roman" w:hAnsi="Times New Roman" w:cs="Times New Roman"/>
          <w:b/>
          <w:sz w:val="20"/>
          <w:szCs w:val="20"/>
        </w:rPr>
      </w:pPr>
      <w:bookmarkStart w:id="18" w:name="_GoBack"/>
      <w:bookmarkEnd w:id="18"/>
      <w:r w:rsidRPr="00AB0B64">
        <w:rPr>
          <w:rFonts w:ascii="Times New Roman" w:eastAsia="Times New Roman" w:hAnsi="Times New Roman" w:cs="Times New Roman"/>
          <w:b/>
          <w:sz w:val="20"/>
          <w:szCs w:val="20"/>
        </w:rPr>
        <w:t xml:space="preserve">Submitted by: </w:t>
      </w:r>
    </w:p>
    <w:p w14:paraId="3C9E9B7F" w14:textId="6CA0F785" w:rsidR="002B16A1" w:rsidRDefault="00AB0B64">
      <w:pPr>
        <w:spacing w:after="200" w:line="240" w:lineRule="auto"/>
        <w:ind w:left="72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Samantha Johnson</w:t>
      </w:r>
    </w:p>
    <w:p w14:paraId="3C9E9B80" w14:textId="77777777" w:rsidR="002B16A1" w:rsidRDefault="002B16A1">
      <w:pPr>
        <w:spacing w:after="200" w:line="240" w:lineRule="auto"/>
        <w:rPr>
          <w:rFonts w:ascii="Calibri" w:eastAsia="Calibri" w:hAnsi="Calibri" w:cs="Calibri"/>
          <w:sz w:val="16"/>
          <w:szCs w:val="16"/>
        </w:rPr>
      </w:pPr>
    </w:p>
    <w:p w14:paraId="3C9E9B81" w14:textId="77777777" w:rsidR="002B16A1" w:rsidRDefault="002B16A1">
      <w:pPr>
        <w:rPr>
          <w:sz w:val="18"/>
          <w:szCs w:val="18"/>
        </w:rPr>
      </w:pPr>
    </w:p>
    <w:sectPr w:rsidR="002B16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7901"/>
    <w:multiLevelType w:val="multilevel"/>
    <w:tmpl w:val="9D86956A"/>
    <w:lvl w:ilvl="0">
      <w:start w:val="3"/>
      <w:numFmt w:val="decimal"/>
      <w:lvlText w:val="%1"/>
      <w:lvlJc w:val="left"/>
      <w:pPr>
        <w:ind w:left="504" w:hanging="504"/>
      </w:pPr>
    </w:lvl>
    <w:lvl w:ilvl="1">
      <w:start w:val="1"/>
      <w:numFmt w:val="decimalZero"/>
      <w:lvlText w:val="%1.%2"/>
      <w:lvlJc w:val="left"/>
      <w:pPr>
        <w:ind w:left="1224" w:hanging="504"/>
      </w:pPr>
      <w:rPr>
        <w:b/>
        <w:sz w:val="20"/>
        <w:szCs w:val="2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decimal"/>
      <w:lvlText w:val="%1.%2.●.●.%5"/>
      <w:lvlJc w:val="left"/>
      <w:pPr>
        <w:ind w:left="3960" w:hanging="1080"/>
      </w:pPr>
    </w:lvl>
    <w:lvl w:ilvl="5">
      <w:start w:val="1"/>
      <w:numFmt w:val="decimal"/>
      <w:lvlText w:val="%1.%2.●.●.%5.%6"/>
      <w:lvlJc w:val="left"/>
      <w:pPr>
        <w:ind w:left="5040" w:hanging="1440"/>
      </w:pPr>
    </w:lvl>
    <w:lvl w:ilvl="6">
      <w:start w:val="1"/>
      <w:numFmt w:val="decimal"/>
      <w:lvlText w:val="%1.%2.●.●.%5.%6.%7"/>
      <w:lvlJc w:val="left"/>
      <w:pPr>
        <w:ind w:left="5760" w:hanging="1440"/>
      </w:pPr>
    </w:lvl>
    <w:lvl w:ilvl="7">
      <w:start w:val="1"/>
      <w:numFmt w:val="decimal"/>
      <w:lvlText w:val="%1.%2.●.●.%5.%6.%7.%8"/>
      <w:lvlJc w:val="left"/>
      <w:pPr>
        <w:ind w:left="6840" w:hanging="1800"/>
      </w:pPr>
    </w:lvl>
    <w:lvl w:ilvl="8">
      <w:start w:val="1"/>
      <w:numFmt w:val="decimal"/>
      <w:lvlText w:val="%1.%2.●.●.%5.%6.%7.%8.%9"/>
      <w:lvlJc w:val="left"/>
      <w:pPr>
        <w:ind w:left="7920" w:hanging="2160"/>
      </w:pPr>
    </w:lvl>
  </w:abstractNum>
  <w:abstractNum w:abstractNumId="1" w15:restartNumberingAfterBreak="0">
    <w:nsid w:val="24021A15"/>
    <w:multiLevelType w:val="multilevel"/>
    <w:tmpl w:val="8D4E7A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4F63CAF"/>
    <w:multiLevelType w:val="hybridMultilevel"/>
    <w:tmpl w:val="A77CB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B0375C"/>
    <w:multiLevelType w:val="multilevel"/>
    <w:tmpl w:val="1C8EE316"/>
    <w:lvl w:ilvl="0">
      <w:start w:val="1"/>
      <w:numFmt w:val="bullet"/>
      <w:lvlText w:val="●"/>
      <w:lvlJc w:val="left"/>
      <w:pPr>
        <w:ind w:left="1944" w:hanging="504"/>
      </w:pPr>
      <w:rPr>
        <w:rFonts w:ascii="Noto Sans Symbols" w:eastAsia="Noto Sans Symbols" w:hAnsi="Noto Sans Symbols" w:cs="Noto Sans Symbols"/>
      </w:rPr>
    </w:lvl>
    <w:lvl w:ilvl="1">
      <w:start w:val="1"/>
      <w:numFmt w:val="lowerRoman"/>
      <w:lvlText w:val="%2."/>
      <w:lvlJc w:val="right"/>
      <w:pPr>
        <w:ind w:left="2520" w:hanging="360"/>
      </w:pPr>
    </w:lvl>
    <w:lvl w:ilvl="2">
      <w:start w:val="1"/>
      <w:numFmt w:val="decimal"/>
      <w:lvlText w:val="●.%2.%3"/>
      <w:lvlJc w:val="left"/>
      <w:pPr>
        <w:ind w:left="3600" w:hanging="720"/>
      </w:pPr>
    </w:lvl>
    <w:lvl w:ilvl="3">
      <w:start w:val="1"/>
      <w:numFmt w:val="decimal"/>
      <w:lvlText w:val="●.%2.%3.%4"/>
      <w:lvlJc w:val="left"/>
      <w:pPr>
        <w:ind w:left="4680" w:hanging="1080"/>
      </w:pPr>
    </w:lvl>
    <w:lvl w:ilvl="4">
      <w:start w:val="1"/>
      <w:numFmt w:val="decimal"/>
      <w:lvlText w:val="●.%2.%3.%4.%5"/>
      <w:lvlJc w:val="left"/>
      <w:pPr>
        <w:ind w:left="5400" w:hanging="1080"/>
      </w:pPr>
    </w:lvl>
    <w:lvl w:ilvl="5">
      <w:start w:val="1"/>
      <w:numFmt w:val="decimal"/>
      <w:lvlText w:val="●.%2.%3.%4.%5.%6"/>
      <w:lvlJc w:val="left"/>
      <w:pPr>
        <w:ind w:left="6480" w:hanging="1440"/>
      </w:pPr>
    </w:lvl>
    <w:lvl w:ilvl="6">
      <w:start w:val="1"/>
      <w:numFmt w:val="decimal"/>
      <w:lvlText w:val="●.%2.%3.%4.%5.%6.%7"/>
      <w:lvlJc w:val="left"/>
      <w:pPr>
        <w:ind w:left="7200" w:hanging="1440"/>
      </w:pPr>
    </w:lvl>
    <w:lvl w:ilvl="7">
      <w:start w:val="1"/>
      <w:numFmt w:val="decimal"/>
      <w:lvlText w:val="●.%2.%3.%4.%5.%6.%7.%8"/>
      <w:lvlJc w:val="left"/>
      <w:pPr>
        <w:ind w:left="8280" w:hanging="1800"/>
      </w:pPr>
    </w:lvl>
    <w:lvl w:ilvl="8">
      <w:start w:val="1"/>
      <w:numFmt w:val="decimal"/>
      <w:lvlText w:val="●.%2.%3.%4.%5.%6.%7.%8.%9"/>
      <w:lvlJc w:val="left"/>
      <w:pPr>
        <w:ind w:left="9360" w:hanging="2160"/>
      </w:pPr>
    </w:lvl>
  </w:abstractNum>
  <w:abstractNum w:abstractNumId="4" w15:restartNumberingAfterBreak="0">
    <w:nsid w:val="6E5156AF"/>
    <w:multiLevelType w:val="multilevel"/>
    <w:tmpl w:val="966AD22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A1"/>
    <w:rsid w:val="000D4DC3"/>
    <w:rsid w:val="002B16A1"/>
    <w:rsid w:val="003E5A41"/>
    <w:rsid w:val="00470D96"/>
    <w:rsid w:val="007C0DA7"/>
    <w:rsid w:val="008D01D2"/>
    <w:rsid w:val="00AB0B64"/>
    <w:rsid w:val="00B70D9A"/>
    <w:rsid w:val="00BF5D51"/>
    <w:rsid w:val="00C96131"/>
    <w:rsid w:val="00CD0A89"/>
    <w:rsid w:val="00CD68CE"/>
    <w:rsid w:val="00D525C7"/>
    <w:rsid w:val="00F8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9B18"/>
  <w15:docId w15:val="{3FA50726-AFC8-49B3-98E7-E03FF651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D4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Johnson</dc:creator>
  <cp:lastModifiedBy>Samantha Johnson</cp:lastModifiedBy>
  <cp:revision>2</cp:revision>
  <dcterms:created xsi:type="dcterms:W3CDTF">2023-07-12T18:38:00Z</dcterms:created>
  <dcterms:modified xsi:type="dcterms:W3CDTF">2023-07-12T18:38:00Z</dcterms:modified>
</cp:coreProperties>
</file>